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74" w:rsidRDefault="00B96CEC">
      <w:pPr>
        <w:ind w:left="-1133" w:right="-1440"/>
        <w:jc w:val="both"/>
      </w:pPr>
      <w:r>
        <w:rPr>
          <w:b/>
          <w:noProof/>
          <w:lang w:val="es-ES"/>
        </w:rPr>
        <w:drawing>
          <wp:anchor distT="0" distB="0" distL="114300" distR="114300" simplePos="0" relativeHeight="251663360" behindDoc="1" locked="0" layoutInCell="1" allowOverlap="1" wp14:anchorId="47F606B3" wp14:editId="446BE3C8">
            <wp:simplePos x="0" y="0"/>
            <wp:positionH relativeFrom="margin">
              <wp:posOffset>3858895</wp:posOffset>
            </wp:positionH>
            <wp:positionV relativeFrom="paragraph">
              <wp:posOffset>-628650</wp:posOffset>
            </wp:positionV>
            <wp:extent cx="1056481" cy="48577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481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w:drawing>
          <wp:anchor distT="114300" distB="10800000" distL="114300" distR="114300" simplePos="0" relativeHeight="251659264" behindDoc="0" locked="0" layoutInCell="1" hidden="0" allowOverlap="1" wp14:anchorId="3A26EB1F" wp14:editId="0216C587">
            <wp:simplePos x="0" y="0"/>
            <wp:positionH relativeFrom="page">
              <wp:posOffset>5667375</wp:posOffset>
            </wp:positionH>
            <wp:positionV relativeFrom="page">
              <wp:posOffset>323850</wp:posOffset>
            </wp:positionV>
            <wp:extent cx="1569688" cy="398879"/>
            <wp:effectExtent l="0" t="0" r="0" b="127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9688" cy="3988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8F6">
        <w:rPr>
          <w:noProof/>
          <w:lang w:val="es-ES"/>
        </w:rPr>
        <w:drawing>
          <wp:anchor distT="114300" distB="114300" distL="114300" distR="114300" simplePos="0" relativeHeight="251658240" behindDoc="0" locked="0" layoutInCell="1" hidden="0" allowOverlap="1" wp14:anchorId="69F006DF" wp14:editId="38449578">
            <wp:simplePos x="0" y="0"/>
            <wp:positionH relativeFrom="page">
              <wp:posOffset>127163</wp:posOffset>
            </wp:positionH>
            <wp:positionV relativeFrom="page">
              <wp:posOffset>9682350</wp:posOffset>
            </wp:positionV>
            <wp:extent cx="7307036" cy="357188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7036" cy="357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E2874" w:rsidRPr="00CE2874" w:rsidRDefault="00CE2874" w:rsidP="00CE2874"/>
    <w:p w:rsidR="00CE2874" w:rsidRPr="00CE2874" w:rsidRDefault="00CE2874" w:rsidP="00CE2874"/>
    <w:p w:rsidR="00CE2874" w:rsidRPr="00CE2874" w:rsidRDefault="00CE2874" w:rsidP="00CE2874"/>
    <w:p w:rsidR="00CE2874" w:rsidRPr="00CE2874" w:rsidRDefault="00CE2874" w:rsidP="00CE2874">
      <w:bookmarkStart w:id="0" w:name="_GoBack"/>
      <w:bookmarkEnd w:id="0"/>
    </w:p>
    <w:p w:rsidR="00CE2874" w:rsidRPr="008B2107" w:rsidRDefault="007158E9" w:rsidP="008B2107">
      <w:pPr>
        <w:jc w:val="both"/>
        <w:rPr>
          <w:b/>
          <w:sz w:val="24"/>
          <w:szCs w:val="24"/>
        </w:rPr>
      </w:pPr>
      <w:r>
        <w:rPr>
          <w:b/>
        </w:rPr>
        <w:t xml:space="preserve"> </w:t>
      </w:r>
    </w:p>
    <w:p w:rsidR="00CE2874" w:rsidRPr="008B2107" w:rsidRDefault="00CE2874" w:rsidP="008B2107">
      <w:pPr>
        <w:jc w:val="center"/>
        <w:rPr>
          <w:b/>
          <w:sz w:val="24"/>
          <w:szCs w:val="24"/>
        </w:rPr>
      </w:pPr>
      <w:r w:rsidRPr="008B2107">
        <w:rPr>
          <w:b/>
          <w:sz w:val="24"/>
          <w:szCs w:val="24"/>
        </w:rPr>
        <w:t>LLAMADO A CONCURSO ACADÉMICO/ACADÉMICA</w:t>
      </w:r>
    </w:p>
    <w:p w:rsidR="00AD430A" w:rsidRPr="008B2107" w:rsidRDefault="00AD430A" w:rsidP="008B2107">
      <w:pPr>
        <w:jc w:val="both"/>
        <w:rPr>
          <w:b/>
          <w:sz w:val="24"/>
          <w:szCs w:val="24"/>
        </w:rPr>
      </w:pPr>
    </w:p>
    <w:p w:rsidR="00CE2874" w:rsidRPr="008B2107" w:rsidRDefault="00CE2874" w:rsidP="008B2107">
      <w:pPr>
        <w:jc w:val="both"/>
        <w:rPr>
          <w:sz w:val="24"/>
          <w:szCs w:val="24"/>
        </w:rPr>
      </w:pPr>
      <w:r w:rsidRPr="008B2107">
        <w:rPr>
          <w:sz w:val="24"/>
          <w:szCs w:val="24"/>
        </w:rPr>
        <w:t>El Hospital Clínico Universidad de Chile, llama a concurso público para la provisión de los siguientes cargos académicos para actividades de docencia universitaria, investigación y extensión, en:</w:t>
      </w:r>
    </w:p>
    <w:p w:rsidR="00AD430A" w:rsidRPr="008B2107" w:rsidRDefault="00AD430A" w:rsidP="008B2107">
      <w:pPr>
        <w:jc w:val="both"/>
        <w:rPr>
          <w:sz w:val="24"/>
          <w:szCs w:val="24"/>
        </w:rPr>
      </w:pPr>
    </w:p>
    <w:p w:rsidR="00AD430A" w:rsidRPr="008B2107" w:rsidRDefault="00CE2874" w:rsidP="008B2107">
      <w:pPr>
        <w:jc w:val="both"/>
        <w:rPr>
          <w:b/>
          <w:sz w:val="24"/>
          <w:szCs w:val="24"/>
        </w:rPr>
      </w:pPr>
      <w:r w:rsidRPr="008B2107">
        <w:rPr>
          <w:b/>
          <w:sz w:val="24"/>
          <w:szCs w:val="24"/>
        </w:rPr>
        <w:t xml:space="preserve"> - </w:t>
      </w:r>
      <w:r w:rsidR="00B4065F" w:rsidRPr="008B2107">
        <w:rPr>
          <w:b/>
          <w:sz w:val="24"/>
          <w:szCs w:val="24"/>
        </w:rPr>
        <w:t>CARGO DE 22</w:t>
      </w:r>
      <w:r w:rsidRPr="008B2107">
        <w:rPr>
          <w:b/>
          <w:sz w:val="24"/>
          <w:szCs w:val="24"/>
        </w:rPr>
        <w:t xml:space="preserve"> HORAS ACADEMICAS</w:t>
      </w:r>
      <w:r w:rsidR="00B4065F" w:rsidRPr="008B2107">
        <w:rPr>
          <w:b/>
          <w:sz w:val="24"/>
          <w:szCs w:val="24"/>
        </w:rPr>
        <w:t xml:space="preserve"> A </w:t>
      </w:r>
      <w:r w:rsidR="000301A6">
        <w:rPr>
          <w:b/>
          <w:sz w:val="24"/>
          <w:szCs w:val="24"/>
        </w:rPr>
        <w:t>CONTRATA EN DEPARTAMENTO DE MEDICINA INTERNA-ENDOCRINOLOGIA</w:t>
      </w:r>
      <w:r w:rsidR="00B4065F" w:rsidRPr="008B2107">
        <w:rPr>
          <w:b/>
          <w:sz w:val="24"/>
          <w:szCs w:val="24"/>
        </w:rPr>
        <w:t>.</w:t>
      </w:r>
    </w:p>
    <w:p w:rsidR="00B4065F" w:rsidRPr="008B2107" w:rsidRDefault="00B4065F" w:rsidP="008B2107">
      <w:pPr>
        <w:jc w:val="both"/>
        <w:rPr>
          <w:b/>
          <w:sz w:val="24"/>
          <w:szCs w:val="24"/>
        </w:rPr>
      </w:pPr>
    </w:p>
    <w:p w:rsidR="000301A6" w:rsidRDefault="00CE2874" w:rsidP="008B2107">
      <w:pPr>
        <w:jc w:val="both"/>
        <w:rPr>
          <w:b/>
          <w:sz w:val="24"/>
          <w:szCs w:val="24"/>
        </w:rPr>
      </w:pPr>
      <w:r w:rsidRPr="008B2107">
        <w:rPr>
          <w:b/>
          <w:sz w:val="24"/>
          <w:szCs w:val="24"/>
        </w:rPr>
        <w:t xml:space="preserve">- </w:t>
      </w:r>
      <w:r w:rsidRPr="008B2107">
        <w:rPr>
          <w:sz w:val="24"/>
          <w:szCs w:val="24"/>
        </w:rPr>
        <w:t xml:space="preserve"> </w:t>
      </w:r>
      <w:r w:rsidR="00452776" w:rsidRPr="008B2107">
        <w:rPr>
          <w:b/>
          <w:sz w:val="24"/>
          <w:szCs w:val="24"/>
        </w:rPr>
        <w:t>CARGO DE 22</w:t>
      </w:r>
      <w:r w:rsidR="00FC4208" w:rsidRPr="008B2107">
        <w:rPr>
          <w:b/>
          <w:sz w:val="24"/>
          <w:szCs w:val="24"/>
        </w:rPr>
        <w:t xml:space="preserve"> HORAS ACADEMICAS A CONTRATA EN E</w:t>
      </w:r>
      <w:r w:rsidR="00452776" w:rsidRPr="008B2107">
        <w:rPr>
          <w:b/>
          <w:sz w:val="24"/>
          <w:szCs w:val="24"/>
        </w:rPr>
        <w:t>L DEPARTAMENTO DE MEDI</w:t>
      </w:r>
      <w:r w:rsidR="000301A6">
        <w:rPr>
          <w:b/>
          <w:sz w:val="24"/>
          <w:szCs w:val="24"/>
        </w:rPr>
        <w:t>CINA INTERNA-NEFROLOGÍA.</w:t>
      </w:r>
    </w:p>
    <w:p w:rsidR="000301A6" w:rsidRDefault="000301A6" w:rsidP="008B2107">
      <w:pPr>
        <w:jc w:val="both"/>
        <w:rPr>
          <w:b/>
          <w:sz w:val="24"/>
          <w:szCs w:val="24"/>
        </w:rPr>
      </w:pPr>
    </w:p>
    <w:p w:rsidR="000301A6" w:rsidRDefault="000301A6" w:rsidP="000301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-CARGO DE 11</w:t>
      </w:r>
      <w:r w:rsidRPr="008B2107">
        <w:rPr>
          <w:b/>
          <w:sz w:val="24"/>
          <w:szCs w:val="24"/>
        </w:rPr>
        <w:t xml:space="preserve"> HORAS ACADEMICAS A CONTRATA EN E</w:t>
      </w:r>
      <w:r>
        <w:rPr>
          <w:b/>
          <w:sz w:val="24"/>
          <w:szCs w:val="24"/>
        </w:rPr>
        <w:t>L DEPARTAMENTO DE OBSTETRICIA Y GINECOLOGÍA.</w:t>
      </w:r>
    </w:p>
    <w:p w:rsidR="000301A6" w:rsidRDefault="000301A6" w:rsidP="000301A6">
      <w:pPr>
        <w:jc w:val="both"/>
        <w:rPr>
          <w:b/>
          <w:sz w:val="24"/>
          <w:szCs w:val="24"/>
        </w:rPr>
      </w:pPr>
    </w:p>
    <w:p w:rsidR="000301A6" w:rsidRDefault="000301A6" w:rsidP="000301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Pr="000301A6">
        <w:rPr>
          <w:b/>
          <w:sz w:val="24"/>
          <w:szCs w:val="24"/>
        </w:rPr>
        <w:t xml:space="preserve"> </w:t>
      </w:r>
      <w:r w:rsidRPr="008B2107">
        <w:rPr>
          <w:b/>
          <w:sz w:val="24"/>
          <w:szCs w:val="24"/>
        </w:rPr>
        <w:t xml:space="preserve">CARGO DE 22 </w:t>
      </w:r>
      <w:r>
        <w:rPr>
          <w:b/>
          <w:sz w:val="24"/>
          <w:szCs w:val="24"/>
        </w:rPr>
        <w:t>HORAS ACADEMICAS A CONTRATA EN CLINICA PSIQUIATRICA.</w:t>
      </w:r>
    </w:p>
    <w:p w:rsidR="000301A6" w:rsidRDefault="000301A6" w:rsidP="000301A6">
      <w:pPr>
        <w:jc w:val="both"/>
        <w:rPr>
          <w:b/>
          <w:sz w:val="24"/>
          <w:szCs w:val="24"/>
        </w:rPr>
      </w:pPr>
    </w:p>
    <w:p w:rsidR="000301A6" w:rsidRDefault="000301A6" w:rsidP="000301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Pr="000301A6">
        <w:rPr>
          <w:b/>
          <w:sz w:val="24"/>
          <w:szCs w:val="24"/>
        </w:rPr>
        <w:t xml:space="preserve"> </w:t>
      </w:r>
      <w:r w:rsidRPr="008B2107">
        <w:rPr>
          <w:b/>
          <w:sz w:val="24"/>
          <w:szCs w:val="24"/>
        </w:rPr>
        <w:t>CARGO DE 22 HORAS ACADEMICAS A CONTRATA EN E</w:t>
      </w:r>
      <w:r>
        <w:rPr>
          <w:b/>
          <w:sz w:val="24"/>
          <w:szCs w:val="24"/>
        </w:rPr>
        <w:t>L DEPARTAME</w:t>
      </w:r>
      <w:r>
        <w:rPr>
          <w:b/>
          <w:sz w:val="24"/>
          <w:szCs w:val="24"/>
        </w:rPr>
        <w:t>NTO DE MEDICINA INTERNA-GERIATRIA.</w:t>
      </w:r>
    </w:p>
    <w:p w:rsidR="000301A6" w:rsidRDefault="000301A6" w:rsidP="000301A6">
      <w:pPr>
        <w:jc w:val="both"/>
        <w:rPr>
          <w:b/>
          <w:sz w:val="24"/>
          <w:szCs w:val="24"/>
        </w:rPr>
      </w:pPr>
    </w:p>
    <w:p w:rsidR="000301A6" w:rsidRPr="008B2107" w:rsidRDefault="000301A6" w:rsidP="008B2107">
      <w:pPr>
        <w:jc w:val="both"/>
        <w:rPr>
          <w:b/>
          <w:sz w:val="24"/>
          <w:szCs w:val="24"/>
        </w:rPr>
      </w:pPr>
    </w:p>
    <w:p w:rsidR="00FC4208" w:rsidRPr="008B2107" w:rsidRDefault="00FC4208" w:rsidP="008B2107">
      <w:pPr>
        <w:jc w:val="both"/>
        <w:rPr>
          <w:b/>
          <w:sz w:val="24"/>
          <w:szCs w:val="24"/>
        </w:rPr>
      </w:pPr>
    </w:p>
    <w:p w:rsidR="00AD430A" w:rsidRPr="008B2107" w:rsidRDefault="00AD430A" w:rsidP="008B2107">
      <w:pPr>
        <w:jc w:val="both"/>
        <w:rPr>
          <w:b/>
          <w:sz w:val="24"/>
          <w:szCs w:val="24"/>
        </w:rPr>
      </w:pPr>
    </w:p>
    <w:p w:rsidR="00CE2874" w:rsidRPr="008B2107" w:rsidRDefault="00CE2874" w:rsidP="008B2107">
      <w:pPr>
        <w:jc w:val="both"/>
        <w:rPr>
          <w:sz w:val="24"/>
          <w:szCs w:val="24"/>
        </w:rPr>
      </w:pPr>
      <w:r w:rsidRPr="008B2107">
        <w:rPr>
          <w:sz w:val="24"/>
          <w:szCs w:val="24"/>
        </w:rPr>
        <w:t xml:space="preserve">Postulaciones en página web </w:t>
      </w:r>
      <w:hyperlink r:id="rId9" w:history="1">
        <w:r w:rsidRPr="008B2107">
          <w:rPr>
            <w:rStyle w:val="Hipervnculo"/>
            <w:sz w:val="24"/>
            <w:szCs w:val="24"/>
          </w:rPr>
          <w:t>www.redclinica.cl</w:t>
        </w:r>
      </w:hyperlink>
      <w:r w:rsidR="00FC4208" w:rsidRPr="008B2107">
        <w:rPr>
          <w:sz w:val="24"/>
          <w:szCs w:val="24"/>
        </w:rPr>
        <w:t xml:space="preserve">   a contar del </w:t>
      </w:r>
      <w:r w:rsidR="000301A6">
        <w:rPr>
          <w:sz w:val="24"/>
          <w:szCs w:val="24"/>
        </w:rPr>
        <w:t>21 de jul</w:t>
      </w:r>
      <w:r w:rsidR="00AB290D" w:rsidRPr="008B2107">
        <w:rPr>
          <w:sz w:val="24"/>
          <w:szCs w:val="24"/>
        </w:rPr>
        <w:t>i</w:t>
      </w:r>
      <w:r w:rsidR="00FC4208" w:rsidRPr="008B2107">
        <w:rPr>
          <w:sz w:val="24"/>
          <w:szCs w:val="24"/>
        </w:rPr>
        <w:t>o de 2025</w:t>
      </w:r>
      <w:r w:rsidRPr="008B2107">
        <w:rPr>
          <w:sz w:val="24"/>
          <w:szCs w:val="24"/>
        </w:rPr>
        <w:t xml:space="preserve"> Recepción de antecedentes</w:t>
      </w:r>
    </w:p>
    <w:p w:rsidR="00CE2874" w:rsidRPr="008B2107" w:rsidRDefault="00CE2874" w:rsidP="008B2107">
      <w:pPr>
        <w:jc w:val="both"/>
        <w:rPr>
          <w:sz w:val="24"/>
          <w:szCs w:val="24"/>
        </w:rPr>
      </w:pPr>
      <w:r w:rsidRPr="008B2107">
        <w:rPr>
          <w:sz w:val="24"/>
          <w:szCs w:val="24"/>
        </w:rPr>
        <w:t>30 días corridos una vez publicadas las Bases del Concurso Público. Recep</w:t>
      </w:r>
      <w:r w:rsidR="000301A6">
        <w:rPr>
          <w:sz w:val="24"/>
          <w:szCs w:val="24"/>
        </w:rPr>
        <w:t>ción de antecedentes hasta el 19 de agosto</w:t>
      </w:r>
      <w:r w:rsidR="00FC4208" w:rsidRPr="008B2107">
        <w:rPr>
          <w:sz w:val="24"/>
          <w:szCs w:val="24"/>
        </w:rPr>
        <w:t xml:space="preserve"> </w:t>
      </w:r>
      <w:r w:rsidR="00383910" w:rsidRPr="008B2107">
        <w:rPr>
          <w:sz w:val="24"/>
          <w:szCs w:val="24"/>
        </w:rPr>
        <w:t>de 2025</w:t>
      </w:r>
      <w:r w:rsidRPr="008B2107">
        <w:rPr>
          <w:sz w:val="24"/>
          <w:szCs w:val="24"/>
        </w:rPr>
        <w:t xml:space="preserve"> al email </w:t>
      </w:r>
      <w:hyperlink r:id="rId10" w:history="1">
        <w:r w:rsidRPr="008B2107">
          <w:rPr>
            <w:rStyle w:val="Hipervnculo"/>
            <w:sz w:val="24"/>
            <w:szCs w:val="24"/>
          </w:rPr>
          <w:t>concursoacademico@hcuch.cl</w:t>
        </w:r>
      </w:hyperlink>
    </w:p>
    <w:p w:rsidR="00CE2874" w:rsidRPr="008B2107" w:rsidRDefault="00CE2874" w:rsidP="008B2107">
      <w:pPr>
        <w:jc w:val="both"/>
        <w:rPr>
          <w:b/>
          <w:sz w:val="24"/>
          <w:szCs w:val="24"/>
        </w:rPr>
      </w:pPr>
    </w:p>
    <w:p w:rsidR="00CE2874" w:rsidRPr="008B2107" w:rsidRDefault="00CE2874" w:rsidP="008B2107">
      <w:pPr>
        <w:jc w:val="both"/>
        <w:rPr>
          <w:b/>
          <w:sz w:val="24"/>
          <w:szCs w:val="24"/>
        </w:rPr>
      </w:pPr>
    </w:p>
    <w:p w:rsidR="00CE2874" w:rsidRPr="00CE2874" w:rsidRDefault="00CE2874" w:rsidP="00CE2874"/>
    <w:p w:rsidR="00CE2874" w:rsidRPr="00CE2874" w:rsidRDefault="00CE2874" w:rsidP="00CE2874"/>
    <w:p w:rsidR="00CE2874" w:rsidRPr="00CE2874" w:rsidRDefault="00CE2874" w:rsidP="00CE2874"/>
    <w:p w:rsidR="00CE2874" w:rsidRPr="00CE2874" w:rsidRDefault="00CE2874" w:rsidP="00CE2874"/>
    <w:p w:rsidR="00CE2874" w:rsidRPr="00CE2874" w:rsidRDefault="00CE2874" w:rsidP="00CE2874"/>
    <w:p w:rsidR="00CE2874" w:rsidRPr="00CE2874" w:rsidRDefault="00CE2874" w:rsidP="00CE2874"/>
    <w:p w:rsidR="00CE2874" w:rsidRDefault="00CE2874" w:rsidP="00CE2874"/>
    <w:p w:rsidR="00CE2874" w:rsidRDefault="00CE2874" w:rsidP="00CE2874"/>
    <w:p w:rsidR="004D261E" w:rsidRPr="00CE2874" w:rsidRDefault="00CE2874" w:rsidP="00CE2874">
      <w:pPr>
        <w:tabs>
          <w:tab w:val="left" w:pos="3615"/>
        </w:tabs>
      </w:pPr>
      <w:r>
        <w:tab/>
      </w:r>
    </w:p>
    <w:sectPr w:rsidR="004D261E" w:rsidRPr="00CE2874">
      <w:footerReference w:type="default" r:id="rId11"/>
      <w:pgSz w:w="11909" w:h="16834"/>
      <w:pgMar w:top="1440" w:right="1440" w:bottom="144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99C" w:rsidRDefault="00A8799C">
      <w:pPr>
        <w:spacing w:line="240" w:lineRule="auto"/>
      </w:pPr>
      <w:r>
        <w:separator/>
      </w:r>
    </w:p>
  </w:endnote>
  <w:endnote w:type="continuationSeparator" w:id="0">
    <w:p w:rsidR="00A8799C" w:rsidRDefault="00A879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Med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61E" w:rsidRPr="00B96CEC" w:rsidRDefault="00AD430A">
    <w:pPr>
      <w:rPr>
        <w:rFonts w:asciiTheme="majorHAnsi" w:eastAsia="Open Sans Medium" w:hAnsiTheme="majorHAnsi" w:cstheme="majorHAnsi"/>
        <w:color w:val="005291"/>
        <w:lang w:val="es-MX"/>
      </w:rPr>
    </w:pPr>
    <w:r w:rsidRPr="00B96CEC">
      <w:rPr>
        <w:rFonts w:asciiTheme="majorHAnsi" w:eastAsia="Open Sans Medium" w:hAnsiTheme="majorHAnsi" w:cstheme="majorHAnsi"/>
        <w:color w:val="005291"/>
        <w:lang w:val="es-MX"/>
      </w:rPr>
      <w:t>Departamento Bienestar y Desarrollo Organizacional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99C" w:rsidRDefault="00A8799C">
      <w:pPr>
        <w:spacing w:line="240" w:lineRule="auto"/>
      </w:pPr>
      <w:r>
        <w:separator/>
      </w:r>
    </w:p>
  </w:footnote>
  <w:footnote w:type="continuationSeparator" w:id="0">
    <w:p w:rsidR="00A8799C" w:rsidRDefault="00A879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1E"/>
    <w:rsid w:val="000301A6"/>
    <w:rsid w:val="000C0CC1"/>
    <w:rsid w:val="000D6DFE"/>
    <w:rsid w:val="00306EF2"/>
    <w:rsid w:val="00340760"/>
    <w:rsid w:val="0037312C"/>
    <w:rsid w:val="00383910"/>
    <w:rsid w:val="003A78F6"/>
    <w:rsid w:val="004068D6"/>
    <w:rsid w:val="00452776"/>
    <w:rsid w:val="00457F69"/>
    <w:rsid w:val="004D261E"/>
    <w:rsid w:val="007108BF"/>
    <w:rsid w:val="007158E9"/>
    <w:rsid w:val="008B2107"/>
    <w:rsid w:val="00972B88"/>
    <w:rsid w:val="009D0DD3"/>
    <w:rsid w:val="00A8799C"/>
    <w:rsid w:val="00AB290D"/>
    <w:rsid w:val="00AD430A"/>
    <w:rsid w:val="00AE0CF6"/>
    <w:rsid w:val="00B4065F"/>
    <w:rsid w:val="00B96CEC"/>
    <w:rsid w:val="00CE2874"/>
    <w:rsid w:val="00EC643D"/>
    <w:rsid w:val="00EF22FE"/>
    <w:rsid w:val="00F243E9"/>
    <w:rsid w:val="00FC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3F17"/>
  <w15:docId w15:val="{2DC27851-7BE5-4A5E-A247-85A9316F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CE287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874"/>
  </w:style>
  <w:style w:type="paragraph" w:styleId="Piedepgina">
    <w:name w:val="footer"/>
    <w:basedOn w:val="Normal"/>
    <w:link w:val="PiedepginaCar"/>
    <w:uiPriority w:val="99"/>
    <w:unhideWhenUsed/>
    <w:rsid w:val="00CE287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874"/>
  </w:style>
  <w:style w:type="character" w:styleId="Hipervnculo">
    <w:name w:val="Hyperlink"/>
    <w:basedOn w:val="Fuentedeprrafopredeter"/>
    <w:uiPriority w:val="99"/>
    <w:unhideWhenUsed/>
    <w:rsid w:val="00CE28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concursoacademico@hcuch.c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redclinica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Damary C. Donoso Marin</dc:creator>
  <cp:lastModifiedBy>Yenny N. Campos Martinez</cp:lastModifiedBy>
  <cp:revision>2</cp:revision>
  <dcterms:created xsi:type="dcterms:W3CDTF">2025-07-17T20:15:00Z</dcterms:created>
  <dcterms:modified xsi:type="dcterms:W3CDTF">2025-07-17T20:15:00Z</dcterms:modified>
</cp:coreProperties>
</file>